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</w:t>
      </w:r>
    </w:p>
    <w:p w:rsidR="00C95961" w:rsidRPr="00C95961" w:rsidRDefault="00C95961" w:rsidP="00C95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ПИСЬМО</w:t>
      </w:r>
    </w:p>
    <w:p w:rsid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от 30 сентября 2014 г. N 02-645</w:t>
      </w:r>
    </w:p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В связи с многочисленными обращениями и жалобами граждан по вопросам признания в Российской Федерации документов об образовании, полученных обучающимися на Украине, Федеральная служба по надзору в сфере образования и науки (</w:t>
      </w:r>
      <w:proofErr w:type="spellStart"/>
      <w:r w:rsidRPr="00C9596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95961">
        <w:rPr>
          <w:rFonts w:ascii="Times New Roman" w:hAnsi="Times New Roman" w:cs="Times New Roman"/>
          <w:sz w:val="28"/>
          <w:szCs w:val="28"/>
        </w:rPr>
        <w:t>) направляет для использования в работе соответствующую информацию.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96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95961"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gramStart"/>
      <w:r w:rsidRPr="00C959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5961">
        <w:rPr>
          <w:rFonts w:ascii="Times New Roman" w:hAnsi="Times New Roman" w:cs="Times New Roman"/>
          <w:sz w:val="28"/>
          <w:szCs w:val="28"/>
        </w:rPr>
        <w:t xml:space="preserve"> указанную информацию на официальном сайте соответствующего органа государственной власти субъекта Российской Федерации, осуществляющего переданные полномочия Российской Федерации.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А.А.МУЗАЕВ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Приложение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О ПРИЗНАНИИ</w:t>
      </w:r>
    </w:p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В РОССИЙСКОЙ ФЕДЕРАЦИИ ДОКУМЕНТОВ ОБ ОБРАЗОВАНИИ,</w:t>
      </w:r>
    </w:p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596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C95961">
        <w:rPr>
          <w:rFonts w:ascii="Times New Roman" w:hAnsi="Times New Roman" w:cs="Times New Roman"/>
          <w:sz w:val="28"/>
          <w:szCs w:val="28"/>
        </w:rPr>
        <w:t xml:space="preserve"> В УКРАИНЕ</w:t>
      </w:r>
    </w:p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 xml:space="preserve">Лицам, имеющим документы об образовании, полученные в Украине,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95961">
        <w:rPr>
          <w:rFonts w:ascii="Times New Roman" w:hAnsi="Times New Roman" w:cs="Times New Roman"/>
          <w:sz w:val="28"/>
          <w:szCs w:val="28"/>
        </w:rPr>
        <w:t xml:space="preserve">и желающим на территории Российской Федерации воспользоваться правом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95961">
        <w:rPr>
          <w:rFonts w:ascii="Times New Roman" w:hAnsi="Times New Roman" w:cs="Times New Roman"/>
          <w:sz w:val="28"/>
          <w:szCs w:val="28"/>
        </w:rPr>
        <w:t>на образование или труд, необходимо пройти процедуру признания такого документа (статья 107 Федерального закона от 29.12.2012 N 273-ФЗ "Об образовании в Российской Федерации").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В процедуре признания иностранных документов не нуждаются: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а) документы государственного образца, полученные в Украине после 26 мая 2000 года (Соглашение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- Москва, 26 мая 2000);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 xml:space="preserve">б) документы об образовании лиц, признанных гражданами Российской Федерации в соответствии с частью 1 статьи 4 Федерального конституционного закона от 21 марта 2014 года N 6-ФКЗ "О принятии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5961">
        <w:rPr>
          <w:rFonts w:ascii="Times New Roman" w:hAnsi="Times New Roman" w:cs="Times New Roman"/>
          <w:sz w:val="28"/>
          <w:szCs w:val="28"/>
        </w:rPr>
        <w:t xml:space="preserve">в Российскую Федерацию Республики Крым и образовании в составе </w:t>
      </w:r>
      <w:r w:rsidRPr="00C9596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новых субъектов - Республики Крым и города федерального значения Севастополя";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в) документы, полученные в Украине до 15 мая 1992 года (в настоящее время на территории Российской Федерации не считаются иностранными, поэтому такие документы в процедуре не нуждаются - Федеральный закон от 24.05.1999 N 99-ФЗ "О государственной политике Российской Федерации в отношении соотечественников за рубежом").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Процедуру признания остальных документов (далее - процедура) осуществляет Федеральная служба по надзору в сфере образования и науки (</w:t>
      </w:r>
      <w:proofErr w:type="spellStart"/>
      <w:r w:rsidRPr="00C9596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95961">
        <w:rPr>
          <w:rFonts w:ascii="Times New Roman" w:hAnsi="Times New Roman" w:cs="Times New Roman"/>
          <w:sz w:val="28"/>
          <w:szCs w:val="28"/>
        </w:rPr>
        <w:t>) в соответствии с Административным регламентом (приказ Министерства образования и науки Российской Федерации от 24.12.2013 N 1391) (далее - Регламент).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>Пунктом 13 Регламента определен перечень необходимых документов для процедуры.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 xml:space="preserve">Для тех, кто желает уточнить информацию о том, нуждается ли их документ об образовании в процедуре или нет, необходимо направить в </w:t>
      </w:r>
      <w:proofErr w:type="spellStart"/>
      <w:r w:rsidRPr="00C9596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95961">
        <w:rPr>
          <w:rFonts w:ascii="Times New Roman" w:hAnsi="Times New Roman" w:cs="Times New Roman"/>
          <w:sz w:val="28"/>
          <w:szCs w:val="28"/>
        </w:rPr>
        <w:t xml:space="preserve"> или подведомственное ему ФГБНУ "</w:t>
      </w:r>
      <w:proofErr w:type="spellStart"/>
      <w:r w:rsidRPr="00C95961">
        <w:rPr>
          <w:rFonts w:ascii="Times New Roman" w:hAnsi="Times New Roman" w:cs="Times New Roman"/>
          <w:sz w:val="28"/>
          <w:szCs w:val="28"/>
        </w:rPr>
        <w:t>Главэкспертцентр</w:t>
      </w:r>
      <w:proofErr w:type="spellEnd"/>
      <w:r w:rsidRPr="00C95961">
        <w:rPr>
          <w:rFonts w:ascii="Times New Roman" w:hAnsi="Times New Roman" w:cs="Times New Roman"/>
          <w:sz w:val="28"/>
          <w:szCs w:val="28"/>
        </w:rPr>
        <w:t>" нотариально заверенные копии документа об образовании и приложения (если оно предусмотрено) с переводом на русский язык.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признании иностранных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95961">
        <w:rPr>
          <w:rFonts w:ascii="Times New Roman" w:hAnsi="Times New Roman" w:cs="Times New Roman"/>
          <w:sz w:val="28"/>
          <w:szCs w:val="28"/>
        </w:rPr>
        <w:t xml:space="preserve">в Российской Федерации (в том числе официальные тексты международных договоров Российской Федерации в сфере признания) можно получить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95961">
        <w:rPr>
          <w:rFonts w:ascii="Times New Roman" w:hAnsi="Times New Roman" w:cs="Times New Roman"/>
          <w:sz w:val="28"/>
          <w:szCs w:val="28"/>
        </w:rPr>
        <w:t xml:space="preserve">на официальном сайте Национального информационного центра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C95961">
        <w:rPr>
          <w:rFonts w:ascii="Times New Roman" w:hAnsi="Times New Roman" w:cs="Times New Roman"/>
          <w:sz w:val="28"/>
          <w:szCs w:val="28"/>
        </w:rPr>
        <w:t>в "Интернете" www.nic.gov.ru или по телефону справочной службы ФГБНУ "</w:t>
      </w:r>
      <w:proofErr w:type="spellStart"/>
      <w:r w:rsidRPr="00C95961">
        <w:rPr>
          <w:rFonts w:ascii="Times New Roman" w:hAnsi="Times New Roman" w:cs="Times New Roman"/>
          <w:sz w:val="28"/>
          <w:szCs w:val="28"/>
        </w:rPr>
        <w:t>Главэкспертцентр</w:t>
      </w:r>
      <w:proofErr w:type="spellEnd"/>
      <w:r w:rsidRPr="00C95961">
        <w:rPr>
          <w:rFonts w:ascii="Times New Roman" w:hAnsi="Times New Roman" w:cs="Times New Roman"/>
          <w:sz w:val="28"/>
          <w:szCs w:val="28"/>
        </w:rPr>
        <w:t>" +7 (495) 317-17-10.</w:t>
      </w:r>
    </w:p>
    <w:p w:rsidR="00C95961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E13" w:rsidRPr="00C95961" w:rsidRDefault="00C95961" w:rsidP="00C9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961">
        <w:rPr>
          <w:rFonts w:ascii="Times New Roman" w:hAnsi="Times New Roman" w:cs="Times New Roman"/>
          <w:sz w:val="28"/>
          <w:szCs w:val="28"/>
        </w:rPr>
        <w:t xml:space="preserve">Дополнительно информируем, что лицам, имеющим медицинское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C95961">
        <w:rPr>
          <w:rFonts w:ascii="Times New Roman" w:hAnsi="Times New Roman" w:cs="Times New Roman"/>
          <w:sz w:val="28"/>
          <w:szCs w:val="28"/>
        </w:rPr>
        <w:t>и фармацевтическое иностранное образование, для работы на территории Российской Федерации необходимо получить соответствующий допуск в Федеральной службе по надзору в сфере здравоохранения (постановление Правительства Российской Федерации от 07.02.1995 N 119).</w:t>
      </w:r>
    </w:p>
    <w:sectPr w:rsidR="008B1E13" w:rsidRPr="00C95961" w:rsidSect="0026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D06"/>
    <w:rsid w:val="001764F7"/>
    <w:rsid w:val="00260114"/>
    <w:rsid w:val="008B1E13"/>
    <w:rsid w:val="00BF1D06"/>
    <w:rsid w:val="00C9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Облацова Светлана Владимировна</dc:creator>
  <cp:keywords/>
  <dc:description/>
  <cp:lastModifiedBy>sec_1</cp:lastModifiedBy>
  <cp:revision>2</cp:revision>
  <dcterms:created xsi:type="dcterms:W3CDTF">2014-10-17T09:33:00Z</dcterms:created>
  <dcterms:modified xsi:type="dcterms:W3CDTF">2014-10-17T09:33:00Z</dcterms:modified>
</cp:coreProperties>
</file>